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28" w:rsidRPr="0033709D" w:rsidRDefault="00F24728" w:rsidP="003B35D2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 xml:space="preserve">4.1.6. Комплекс работ «Железобетон» </w:t>
      </w:r>
    </w:p>
    <w:p w:rsidR="00F24728" w:rsidRDefault="008E640F" w:rsidP="003B35D2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НИР «Шельф-железобетон»</w:t>
      </w:r>
    </w:p>
    <w:p w:rsidR="00F24728" w:rsidRPr="00201DAB" w:rsidRDefault="00201DAB" w:rsidP="003B35D2">
      <w:pPr>
        <w:pStyle w:val="21"/>
        <w:shd w:val="clear" w:color="auto" w:fill="auto"/>
        <w:spacing w:before="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F24728" w:rsidRPr="00201DAB">
        <w:rPr>
          <w:i/>
          <w:color w:val="000000"/>
          <w:sz w:val="24"/>
          <w:szCs w:val="24"/>
        </w:rPr>
        <w:t>Разработка технологий строительства железобетонных технических сре</w:t>
      </w:r>
      <w:proofErr w:type="gramStart"/>
      <w:r w:rsidR="00F24728" w:rsidRPr="00201DAB">
        <w:rPr>
          <w:i/>
          <w:color w:val="000000"/>
          <w:sz w:val="24"/>
          <w:szCs w:val="24"/>
        </w:rPr>
        <w:t>дств дл</w:t>
      </w:r>
      <w:proofErr w:type="gramEnd"/>
      <w:r w:rsidR="00F24728" w:rsidRPr="00201DAB">
        <w:rPr>
          <w:i/>
          <w:color w:val="000000"/>
          <w:sz w:val="24"/>
          <w:szCs w:val="24"/>
        </w:rPr>
        <w:t>я обустройства месторождений на мелководном шельфе Северных морей</w:t>
      </w:r>
      <w:r>
        <w:rPr>
          <w:i/>
          <w:color w:val="000000"/>
          <w:sz w:val="24"/>
          <w:szCs w:val="24"/>
        </w:rPr>
        <w:t>»</w:t>
      </w:r>
    </w:p>
    <w:p w:rsidR="00F24728" w:rsidRDefault="00F24728" w:rsidP="003B35D2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F24728">
        <w:rPr>
          <w:b/>
          <w:i/>
          <w:sz w:val="24"/>
          <w:szCs w:val="24"/>
        </w:rPr>
        <w:t>ОАО «ЦКБ «Монолит»</w:t>
      </w:r>
    </w:p>
    <w:p w:rsidR="00F24728" w:rsidRDefault="00F24728" w:rsidP="003B35D2">
      <w:pPr>
        <w:spacing w:after="120" w:line="240" w:lineRule="auto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2F38F7" w:rsidRPr="00A53039" w:rsidRDefault="003B35D2" w:rsidP="003B35D2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Разработаны п</w:t>
      </w:r>
      <w:r w:rsidR="002F38F7" w:rsidRPr="00A53039">
        <w:rPr>
          <w:rFonts w:ascii="Times New Roman" w:hAnsi="Times New Roman"/>
          <w:sz w:val="26"/>
          <w:szCs w:val="26"/>
        </w:rPr>
        <w:t>редложения по номенклатуре перспективных морских сооружений и технических средств, которые могут</w:t>
      </w:r>
      <w:r w:rsidR="00726826">
        <w:rPr>
          <w:rFonts w:ascii="Times New Roman" w:hAnsi="Times New Roman"/>
          <w:sz w:val="26"/>
          <w:szCs w:val="26"/>
        </w:rPr>
        <w:t xml:space="preserve"> быть построены из железобетона.</w:t>
      </w:r>
    </w:p>
    <w:p w:rsidR="002F38F7" w:rsidRPr="00A53039" w:rsidRDefault="00A53039" w:rsidP="003B35D2">
      <w:pPr>
        <w:widowControl w:val="0"/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A53039">
        <w:rPr>
          <w:rFonts w:ascii="Times New Roman" w:hAnsi="Times New Roman"/>
          <w:sz w:val="26"/>
          <w:szCs w:val="26"/>
        </w:rPr>
        <w:t>Р</w:t>
      </w:r>
      <w:r w:rsidR="002F38F7" w:rsidRPr="00A53039">
        <w:rPr>
          <w:rFonts w:ascii="Times New Roman" w:hAnsi="Times New Roman"/>
          <w:sz w:val="26"/>
          <w:szCs w:val="26"/>
        </w:rPr>
        <w:t>азработаны технические решения на перспективные морские сооружения и технические средства из железобетона для освоения мелководного шельфа северных морей, строительство кото</w:t>
      </w:r>
      <w:r w:rsidR="00726826">
        <w:rPr>
          <w:rFonts w:ascii="Times New Roman" w:hAnsi="Times New Roman"/>
          <w:sz w:val="26"/>
          <w:szCs w:val="26"/>
        </w:rPr>
        <w:t>рых рационально из железобетона.</w:t>
      </w:r>
    </w:p>
    <w:p w:rsidR="002F38F7" w:rsidRPr="00A53039" w:rsidRDefault="00A53039" w:rsidP="003B35D2">
      <w:pPr>
        <w:widowControl w:val="0"/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A53039">
        <w:rPr>
          <w:rFonts w:ascii="Times New Roman" w:hAnsi="Times New Roman"/>
          <w:sz w:val="26"/>
          <w:szCs w:val="26"/>
        </w:rPr>
        <w:t>Р</w:t>
      </w:r>
      <w:r w:rsidR="002F38F7" w:rsidRPr="00A53039">
        <w:rPr>
          <w:rFonts w:ascii="Times New Roman" w:hAnsi="Times New Roman"/>
          <w:sz w:val="26"/>
          <w:szCs w:val="26"/>
        </w:rPr>
        <w:t>азработана принципиальная конструкция корпусов морских сооружений и техн</w:t>
      </w:r>
      <w:r w:rsidR="00726826">
        <w:rPr>
          <w:rFonts w:ascii="Times New Roman" w:hAnsi="Times New Roman"/>
          <w:sz w:val="26"/>
          <w:szCs w:val="26"/>
        </w:rPr>
        <w:t>ических средств из железобетона.</w:t>
      </w:r>
    </w:p>
    <w:p w:rsidR="002F38F7" w:rsidRPr="00A53039" w:rsidRDefault="00A53039" w:rsidP="003B35D2">
      <w:pPr>
        <w:widowControl w:val="0"/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A53039">
        <w:rPr>
          <w:rFonts w:ascii="Times New Roman" w:hAnsi="Times New Roman"/>
          <w:sz w:val="26"/>
          <w:szCs w:val="26"/>
        </w:rPr>
        <w:t>Р</w:t>
      </w:r>
      <w:r w:rsidR="002F38F7" w:rsidRPr="00A53039">
        <w:rPr>
          <w:rFonts w:ascii="Times New Roman" w:hAnsi="Times New Roman"/>
          <w:sz w:val="26"/>
          <w:szCs w:val="26"/>
        </w:rPr>
        <w:t>азработаны типовые узлы соедин</w:t>
      </w:r>
      <w:r w:rsidR="00726826">
        <w:rPr>
          <w:rFonts w:ascii="Times New Roman" w:hAnsi="Times New Roman"/>
          <w:sz w:val="26"/>
          <w:szCs w:val="26"/>
        </w:rPr>
        <w:t>ения железобетонных конструкций.</w:t>
      </w:r>
    </w:p>
    <w:p w:rsidR="002F38F7" w:rsidRPr="00A53039" w:rsidRDefault="00A53039" w:rsidP="003B35D2">
      <w:pPr>
        <w:widowControl w:val="0"/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A53039">
        <w:rPr>
          <w:rFonts w:ascii="Times New Roman" w:hAnsi="Times New Roman"/>
          <w:sz w:val="26"/>
          <w:szCs w:val="26"/>
        </w:rPr>
        <w:t>Р</w:t>
      </w:r>
      <w:r w:rsidR="002F38F7" w:rsidRPr="00A53039">
        <w:rPr>
          <w:rFonts w:ascii="Times New Roman" w:hAnsi="Times New Roman"/>
          <w:sz w:val="26"/>
          <w:szCs w:val="26"/>
        </w:rPr>
        <w:t>азработана принципи</w:t>
      </w:r>
      <w:r w:rsidR="00726826">
        <w:rPr>
          <w:rFonts w:ascii="Times New Roman" w:hAnsi="Times New Roman"/>
          <w:sz w:val="26"/>
          <w:szCs w:val="26"/>
        </w:rPr>
        <w:t>альная технология строительства.</w:t>
      </w:r>
    </w:p>
    <w:p w:rsidR="002F38F7" w:rsidRPr="00A53039" w:rsidRDefault="00A53039" w:rsidP="003B35D2">
      <w:pPr>
        <w:widowControl w:val="0"/>
        <w:numPr>
          <w:ilvl w:val="0"/>
          <w:numId w:val="11"/>
        </w:numPr>
        <w:spacing w:after="60" w:line="240" w:lineRule="auto"/>
        <w:jc w:val="both"/>
        <w:rPr>
          <w:rFonts w:ascii="Times New Roman" w:hAnsi="Times New Roman"/>
          <w:sz w:val="26"/>
          <w:szCs w:val="26"/>
        </w:rPr>
      </w:pPr>
      <w:r w:rsidRPr="00A53039">
        <w:rPr>
          <w:rFonts w:ascii="Times New Roman" w:hAnsi="Times New Roman"/>
          <w:sz w:val="26"/>
          <w:szCs w:val="26"/>
        </w:rPr>
        <w:t>Р</w:t>
      </w:r>
      <w:r w:rsidR="002F38F7" w:rsidRPr="00A53039">
        <w:rPr>
          <w:rFonts w:ascii="Times New Roman" w:hAnsi="Times New Roman"/>
          <w:sz w:val="26"/>
          <w:szCs w:val="26"/>
        </w:rPr>
        <w:t>азработаны предложения по размещению производства железобетонных конструкций в Северо-западном регионе и выбрано необходимое технолог</w:t>
      </w:r>
      <w:r w:rsidR="00726826">
        <w:rPr>
          <w:rFonts w:ascii="Times New Roman" w:hAnsi="Times New Roman"/>
          <w:sz w:val="26"/>
          <w:szCs w:val="26"/>
        </w:rPr>
        <w:t>ическое оборудование.</w:t>
      </w:r>
    </w:p>
    <w:p w:rsidR="002F38F7" w:rsidRPr="00A53039" w:rsidRDefault="00A53039" w:rsidP="003B35D2">
      <w:pPr>
        <w:widowControl w:val="0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A53039">
        <w:rPr>
          <w:rFonts w:ascii="Times New Roman" w:hAnsi="Times New Roman"/>
          <w:sz w:val="26"/>
          <w:szCs w:val="26"/>
        </w:rPr>
        <w:t>Р</w:t>
      </w:r>
      <w:r w:rsidR="002F38F7" w:rsidRPr="00A53039">
        <w:rPr>
          <w:rFonts w:ascii="Times New Roman" w:hAnsi="Times New Roman"/>
          <w:sz w:val="26"/>
          <w:szCs w:val="26"/>
        </w:rPr>
        <w:t>азработаны схемы поставки основных материалов, необходимых для изготовл</w:t>
      </w:r>
      <w:r w:rsidR="00726826">
        <w:rPr>
          <w:rFonts w:ascii="Times New Roman" w:hAnsi="Times New Roman"/>
          <w:sz w:val="26"/>
          <w:szCs w:val="26"/>
        </w:rPr>
        <w:t>ения железобетонных конструкций.</w:t>
      </w:r>
    </w:p>
    <w:p w:rsidR="00A53039" w:rsidRPr="00A53039" w:rsidRDefault="00A53039" w:rsidP="003B35D2">
      <w:pPr>
        <w:pStyle w:val="ae"/>
        <w:widowControl w:val="0"/>
        <w:numPr>
          <w:ilvl w:val="0"/>
          <w:numId w:val="11"/>
        </w:numPr>
        <w:tabs>
          <w:tab w:val="num" w:pos="1440"/>
        </w:tabs>
        <w:ind w:left="714" w:hanging="35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</w:t>
      </w:r>
      <w:r w:rsidRPr="00A53039">
        <w:rPr>
          <w:sz w:val="26"/>
          <w:szCs w:val="26"/>
        </w:rPr>
        <w:t>озданы</w:t>
      </w:r>
      <w:proofErr w:type="gramEnd"/>
      <w:r w:rsidRPr="00A53039">
        <w:rPr>
          <w:sz w:val="26"/>
          <w:szCs w:val="26"/>
        </w:rPr>
        <w:t xml:space="preserve"> РНТД:</w:t>
      </w:r>
    </w:p>
    <w:p w:rsidR="00A53039" w:rsidRPr="00A53039" w:rsidRDefault="00A53039" w:rsidP="003B35D2">
      <w:pPr>
        <w:widowControl w:val="0"/>
        <w:numPr>
          <w:ilvl w:val="0"/>
          <w:numId w:val="6"/>
        </w:numPr>
        <w:tabs>
          <w:tab w:val="num" w:pos="0"/>
        </w:tabs>
        <w:spacing w:after="0" w:line="240" w:lineRule="auto"/>
        <w:ind w:left="709" w:right="-57" w:hanging="357"/>
        <w:jc w:val="both"/>
        <w:rPr>
          <w:rFonts w:ascii="Times New Roman" w:eastAsiaTheme="minorHAnsi" w:hAnsi="Times New Roman" w:cstheme="minorBidi"/>
          <w:sz w:val="26"/>
          <w:szCs w:val="26"/>
          <w:lang w:eastAsia="en-US"/>
        </w:rPr>
      </w:pPr>
      <w:r w:rsidRPr="00A53039">
        <w:rPr>
          <w:rFonts w:ascii="Times New Roman" w:eastAsiaTheme="minorHAnsi" w:hAnsi="Times New Roman" w:cstheme="minorBidi"/>
          <w:sz w:val="26"/>
          <w:szCs w:val="26"/>
          <w:lang w:eastAsia="en-US"/>
        </w:rPr>
        <w:t>Изобретение: «Способ возведения железобетонного палубного перекрытия с боль</w:t>
      </w:r>
      <w:r w:rsidR="00726826">
        <w:rPr>
          <w:rFonts w:ascii="Times New Roman" w:eastAsiaTheme="minorHAnsi" w:hAnsi="Times New Roman" w:cstheme="minorBidi"/>
          <w:sz w:val="26"/>
          <w:szCs w:val="26"/>
          <w:lang w:eastAsia="en-US"/>
        </w:rPr>
        <w:t>шим пролетом».</w:t>
      </w:r>
    </w:p>
    <w:p w:rsidR="00A53039" w:rsidRPr="00A53039" w:rsidRDefault="00A53039" w:rsidP="003B35D2">
      <w:pPr>
        <w:widowControl w:val="0"/>
        <w:numPr>
          <w:ilvl w:val="0"/>
          <w:numId w:val="6"/>
        </w:numPr>
        <w:tabs>
          <w:tab w:val="num" w:pos="0"/>
        </w:tabs>
        <w:spacing w:after="0" w:line="240" w:lineRule="auto"/>
        <w:ind w:left="709" w:right="-57" w:hanging="357"/>
        <w:jc w:val="both"/>
        <w:rPr>
          <w:rFonts w:ascii="Times New Roman" w:eastAsiaTheme="minorHAnsi" w:hAnsi="Times New Roman" w:cstheme="minorBidi"/>
          <w:sz w:val="26"/>
          <w:szCs w:val="26"/>
          <w:lang w:eastAsia="en-US"/>
        </w:rPr>
      </w:pPr>
      <w:r w:rsidRPr="00A53039">
        <w:rPr>
          <w:rFonts w:ascii="Times New Roman" w:eastAsiaTheme="minorHAnsi" w:hAnsi="Times New Roman" w:cstheme="minorBidi"/>
          <w:sz w:val="26"/>
          <w:szCs w:val="26"/>
          <w:lang w:eastAsia="en-US"/>
        </w:rPr>
        <w:t>Секрет производства (ноу-хау): «Технология строительства железобетонных корпусов технических сре</w:t>
      </w:r>
      <w:proofErr w:type="gramStart"/>
      <w:r w:rsidRPr="00A53039">
        <w:rPr>
          <w:rFonts w:ascii="Times New Roman" w:eastAsiaTheme="minorHAnsi" w:hAnsi="Times New Roman" w:cstheme="minorBidi"/>
          <w:sz w:val="26"/>
          <w:szCs w:val="26"/>
          <w:lang w:eastAsia="en-US"/>
        </w:rPr>
        <w:t>дств дл</w:t>
      </w:r>
      <w:proofErr w:type="gramEnd"/>
      <w:r w:rsidRPr="00A53039"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я обустройства месторождений на мелководном шельфе Арктических морей». </w:t>
      </w:r>
    </w:p>
    <w:p w:rsidR="00A53039" w:rsidRDefault="00A53039" w:rsidP="003B35D2">
      <w:pPr>
        <w:tabs>
          <w:tab w:val="left" w:pos="1701"/>
        </w:tabs>
        <w:spacing w:before="120" w:after="120" w:line="240" w:lineRule="auto"/>
        <w:ind w:left="142" w:firstLine="567"/>
        <w:jc w:val="both"/>
        <w:rPr>
          <w:rFonts w:ascii="Times New Roman" w:eastAsiaTheme="minorHAnsi" w:hAnsi="Times New Roman" w:cstheme="minorBidi"/>
          <w:sz w:val="26"/>
          <w:szCs w:val="26"/>
          <w:lang w:eastAsia="en-US"/>
        </w:rPr>
      </w:pPr>
      <w:r>
        <w:rPr>
          <w:rFonts w:ascii="Times New Roman" w:eastAsiaTheme="minorHAnsi" w:hAnsi="Times New Roman" w:cstheme="minorBidi"/>
          <w:b/>
          <w:i/>
          <w:sz w:val="26"/>
          <w:szCs w:val="26"/>
          <w:u w:val="single"/>
          <w:lang w:eastAsia="en-US"/>
        </w:rPr>
        <w:t>Область применения</w:t>
      </w:r>
      <w:r w:rsidRPr="00A53039"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 – перспективные морские сооружения и технические средства из железобетона предназначены для освоения мелководного шельфа северных морей.</w:t>
      </w:r>
    </w:p>
    <w:p w:rsidR="0009638D" w:rsidRPr="003B35D2" w:rsidRDefault="0009638D" w:rsidP="003B35D2">
      <w:pPr>
        <w:tabs>
          <w:tab w:val="left" w:pos="1701"/>
        </w:tabs>
        <w:spacing w:before="120" w:after="120" w:line="240" w:lineRule="auto"/>
        <w:ind w:left="142" w:hanging="142"/>
        <w:rPr>
          <w:rFonts w:ascii="Times New Roman" w:eastAsiaTheme="minorHAnsi" w:hAnsi="Times New Roman" w:cstheme="minorBidi"/>
          <w:bCs/>
          <w:i/>
          <w:sz w:val="26"/>
          <w:szCs w:val="26"/>
          <w:lang w:eastAsia="en-US"/>
        </w:rPr>
      </w:pP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3216EB7D" wp14:editId="3454ED82">
            <wp:simplePos x="0" y="0"/>
            <wp:positionH relativeFrom="column">
              <wp:posOffset>104775</wp:posOffset>
            </wp:positionH>
            <wp:positionV relativeFrom="paragraph">
              <wp:posOffset>157480</wp:posOffset>
            </wp:positionV>
            <wp:extent cx="5004435" cy="2997835"/>
            <wp:effectExtent l="0" t="0" r="5715" b="0"/>
            <wp:wrapThrough wrapText="bothSides">
              <wp:wrapPolygon edited="0">
                <wp:start x="0" y="0"/>
                <wp:lineTo x="0" y="21412"/>
                <wp:lineTo x="21542" y="21412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039" w:rsidRPr="003B35D2" w:rsidRDefault="00A53039" w:rsidP="003B35D2">
      <w:pPr>
        <w:tabs>
          <w:tab w:val="left" w:pos="1701"/>
        </w:tabs>
        <w:spacing w:before="120" w:after="120" w:line="240" w:lineRule="auto"/>
        <w:ind w:left="142" w:hanging="142"/>
        <w:rPr>
          <w:rFonts w:ascii="Times New Roman" w:eastAsiaTheme="minorHAnsi" w:hAnsi="Times New Roman" w:cstheme="minorBidi"/>
          <w:i/>
          <w:sz w:val="24"/>
          <w:szCs w:val="24"/>
          <w:lang w:eastAsia="en-US"/>
        </w:rPr>
      </w:pPr>
      <w:r w:rsidRPr="003B35D2">
        <w:rPr>
          <w:rFonts w:ascii="Times New Roman" w:eastAsiaTheme="minorHAnsi" w:hAnsi="Times New Roman" w:cstheme="minorBidi"/>
          <w:bCs/>
          <w:i/>
          <w:sz w:val="24"/>
          <w:szCs w:val="24"/>
          <w:lang w:eastAsia="en-US"/>
        </w:rPr>
        <w:t>Возможные места организации железобетонного производства</w:t>
      </w:r>
      <w:r w:rsidR="0009638D" w:rsidRPr="003B35D2">
        <w:rPr>
          <w:rFonts w:ascii="Times New Roman" w:eastAsiaTheme="minorHAnsi" w:hAnsi="Times New Roman" w:cstheme="minorBidi"/>
          <w:i/>
          <w:sz w:val="24"/>
          <w:szCs w:val="24"/>
          <w:lang w:eastAsia="en-US"/>
        </w:rPr>
        <w:t>:</w:t>
      </w:r>
    </w:p>
    <w:p w:rsidR="00A53039" w:rsidRPr="00A53039" w:rsidRDefault="00A53039" w:rsidP="003B35D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3039">
        <w:rPr>
          <w:rFonts w:ascii="Times New Roman" w:hAnsi="Times New Roman"/>
          <w:bCs/>
          <w:sz w:val="24"/>
          <w:szCs w:val="24"/>
        </w:rPr>
        <w:t xml:space="preserve">1 – база снабжения в п. </w:t>
      </w:r>
      <w:proofErr w:type="spellStart"/>
      <w:r w:rsidRPr="00A53039">
        <w:rPr>
          <w:rFonts w:ascii="Times New Roman" w:hAnsi="Times New Roman"/>
          <w:bCs/>
          <w:sz w:val="24"/>
          <w:szCs w:val="24"/>
        </w:rPr>
        <w:t>Лавна</w:t>
      </w:r>
      <w:proofErr w:type="spellEnd"/>
      <w:r>
        <w:rPr>
          <w:rFonts w:ascii="Times New Roman" w:hAnsi="Times New Roman"/>
          <w:bCs/>
          <w:sz w:val="24"/>
          <w:szCs w:val="24"/>
        </w:rPr>
        <w:t>;</w:t>
      </w:r>
    </w:p>
    <w:p w:rsidR="00A53039" w:rsidRDefault="00A53039" w:rsidP="003B35D2">
      <w:pPr>
        <w:spacing w:after="0" w:line="240" w:lineRule="auto"/>
        <w:jc w:val="both"/>
        <w:rPr>
          <w:rFonts w:ascii="Times New Roman" w:eastAsiaTheme="minorEastAsia" w:hAnsi="Times New Roman"/>
          <w:kern w:val="24"/>
          <w:sz w:val="24"/>
          <w:szCs w:val="24"/>
        </w:rPr>
      </w:pPr>
      <w:r w:rsidRPr="00A53039">
        <w:rPr>
          <w:rFonts w:ascii="Times New Roman" w:hAnsi="Times New Roman"/>
          <w:bCs/>
          <w:sz w:val="24"/>
          <w:szCs w:val="24"/>
        </w:rPr>
        <w:t>2 – ОАО «35 СРЗ»</w:t>
      </w:r>
      <w:r>
        <w:rPr>
          <w:rFonts w:ascii="Times New Roman" w:hAnsi="Times New Roman"/>
          <w:bCs/>
          <w:sz w:val="24"/>
          <w:szCs w:val="24"/>
        </w:rPr>
        <w:t>;</w:t>
      </w:r>
      <w:r w:rsidRPr="00A53039">
        <w:rPr>
          <w:rFonts w:ascii="Times New Roman" w:eastAsiaTheme="minorEastAsia" w:hAnsi="Times New Roman"/>
          <w:kern w:val="24"/>
          <w:sz w:val="24"/>
          <w:szCs w:val="24"/>
        </w:rPr>
        <w:t xml:space="preserve"> </w:t>
      </w:r>
    </w:p>
    <w:p w:rsidR="00A53039" w:rsidRPr="00A53039" w:rsidRDefault="00A53039" w:rsidP="003B35D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3039">
        <w:rPr>
          <w:rFonts w:ascii="Times New Roman" w:hAnsi="Times New Roman"/>
          <w:bCs/>
          <w:sz w:val="24"/>
          <w:szCs w:val="24"/>
        </w:rPr>
        <w:t>3 – ОАО «82 СРЗ»</w:t>
      </w:r>
      <w:r w:rsidR="003752C0">
        <w:rPr>
          <w:rFonts w:ascii="Times New Roman" w:hAnsi="Times New Roman"/>
          <w:bCs/>
          <w:sz w:val="24"/>
          <w:szCs w:val="24"/>
        </w:rPr>
        <w:t>;</w:t>
      </w:r>
    </w:p>
    <w:p w:rsidR="00A53039" w:rsidRDefault="00A53039" w:rsidP="003B35D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53039">
        <w:rPr>
          <w:rFonts w:ascii="Times New Roman" w:hAnsi="Times New Roman"/>
          <w:bCs/>
          <w:sz w:val="24"/>
          <w:szCs w:val="24"/>
        </w:rPr>
        <w:t>4 – 544 завод ЖБИ</w:t>
      </w:r>
      <w:r w:rsidR="003752C0">
        <w:rPr>
          <w:rFonts w:ascii="Times New Roman" w:hAnsi="Times New Roman"/>
          <w:bCs/>
          <w:sz w:val="24"/>
          <w:szCs w:val="24"/>
        </w:rPr>
        <w:t>.</w:t>
      </w: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Default="0009638D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52C0" w:rsidRDefault="003752C0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52C0" w:rsidRDefault="003752C0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52C0" w:rsidRDefault="003752C0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662D6" w:rsidRDefault="00F662D6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52C0" w:rsidRDefault="003752C0" w:rsidP="003B35D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9638D" w:rsidRPr="0009638D" w:rsidRDefault="0009638D" w:rsidP="003B35D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09638D">
        <w:rPr>
          <w:rFonts w:ascii="Times New Roman" w:hAnsi="Times New Roman"/>
          <w:b/>
          <w:bCs/>
          <w:sz w:val="26"/>
          <w:szCs w:val="26"/>
        </w:rPr>
        <w:lastRenderedPageBreak/>
        <w:t xml:space="preserve">Организация железобетонного производства на базе 544 завода </w:t>
      </w:r>
      <w:r>
        <w:rPr>
          <w:rFonts w:ascii="Times New Roman" w:hAnsi="Times New Roman"/>
          <w:b/>
          <w:bCs/>
          <w:sz w:val="26"/>
          <w:szCs w:val="26"/>
        </w:rPr>
        <w:t>ЖБИ</w:t>
      </w:r>
    </w:p>
    <w:p w:rsidR="0009638D" w:rsidRPr="00B80DA7" w:rsidRDefault="00B80DA7" w:rsidP="003B35D2">
      <w:pPr>
        <w:spacing w:after="12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9638D">
        <w:rPr>
          <w:rFonts w:ascii="Times New Roman" w:hAnsi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9285890" wp14:editId="5BDA58F6">
                <wp:simplePos x="0" y="0"/>
                <wp:positionH relativeFrom="column">
                  <wp:posOffset>-121285</wp:posOffset>
                </wp:positionH>
                <wp:positionV relativeFrom="paragraph">
                  <wp:posOffset>593090</wp:posOffset>
                </wp:positionV>
                <wp:extent cx="3253105" cy="2019300"/>
                <wp:effectExtent l="0" t="0" r="4445" b="0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201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3B35D2" w:rsidRPr="00AB1028" w:rsidRDefault="003B35D2" w:rsidP="00EB5A08">
                            <w:pPr>
                              <w:pStyle w:val="afb"/>
                              <w:tabs>
                                <w:tab w:val="left" w:pos="0"/>
                              </w:tabs>
                              <w:ind w:left="284"/>
                              <w:textAlignment w:val="baseline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Основные технические характеристики:</w:t>
                            </w:r>
                          </w:p>
                          <w:p w:rsidR="003B35D2" w:rsidRPr="00AB1028" w:rsidRDefault="003B35D2" w:rsidP="003752C0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720"/>
                                <w:tab w:val="left" w:pos="0"/>
                                <w:tab w:val="left" w:pos="142"/>
                                <w:tab w:val="num" w:pos="284"/>
                                <w:tab w:val="left" w:pos="851"/>
                              </w:tabs>
                              <w:ind w:left="284" w:hanging="284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>площадь застройки — 25-30 га;</w:t>
                            </w:r>
                          </w:p>
                          <w:p w:rsidR="003B35D2" w:rsidRPr="00AB1028" w:rsidRDefault="003B35D2" w:rsidP="003752C0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720"/>
                                <w:tab w:val="left" w:pos="0"/>
                                <w:tab w:val="left" w:pos="142"/>
                                <w:tab w:val="num" w:pos="284"/>
                                <w:tab w:val="left" w:pos="851"/>
                              </w:tabs>
                              <w:ind w:left="284" w:hanging="284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>размер камеры сухого дока — 400x150x25 м;</w:t>
                            </w:r>
                          </w:p>
                          <w:p w:rsidR="003B35D2" w:rsidRPr="00AB1028" w:rsidRDefault="003B35D2" w:rsidP="003752C0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720"/>
                                <w:tab w:val="left" w:pos="0"/>
                                <w:tab w:val="left" w:pos="142"/>
                                <w:tab w:val="num" w:pos="284"/>
                                <w:tab w:val="left" w:pos="851"/>
                              </w:tabs>
                              <w:ind w:left="284" w:hanging="284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 xml:space="preserve">производительность предприятия — 100 000 т </w:t>
                            </w:r>
                            <w:proofErr w:type="gramStart"/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>ж/б</w:t>
                            </w:r>
                            <w:proofErr w:type="gramEnd"/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 xml:space="preserve"> конструкций в год;</w:t>
                            </w:r>
                          </w:p>
                          <w:p w:rsidR="003B35D2" w:rsidRPr="00AB1028" w:rsidRDefault="003B35D2" w:rsidP="003752C0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720"/>
                                <w:tab w:val="left" w:pos="0"/>
                                <w:tab w:val="left" w:pos="142"/>
                                <w:tab w:val="num" w:pos="284"/>
                                <w:tab w:val="left" w:pos="851"/>
                              </w:tabs>
                              <w:ind w:left="284" w:hanging="284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>длина достроечной набережной (причального фронта) — 520 м;</w:t>
                            </w:r>
                          </w:p>
                          <w:p w:rsidR="003B35D2" w:rsidRPr="00AB1028" w:rsidRDefault="003B35D2" w:rsidP="003752C0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720"/>
                                <w:tab w:val="left" w:pos="0"/>
                                <w:tab w:val="left" w:pos="142"/>
                                <w:tab w:val="num" w:pos="284"/>
                                <w:tab w:val="left" w:pos="851"/>
                              </w:tabs>
                              <w:ind w:left="284" w:hanging="284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AB1028">
                              <w:rPr>
                                <w:kern w:val="24"/>
                                <w:sz w:val="26"/>
                                <w:szCs w:val="26"/>
                              </w:rPr>
                              <w:t>производительность бетоносмесительного узла — 120 М</w:t>
                            </w:r>
                            <w:r w:rsidRPr="00AB1028">
                              <w:rPr>
                                <w:kern w:val="24"/>
                                <w:position w:val="6"/>
                                <w:sz w:val="26"/>
                                <w:szCs w:val="2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kern w:val="24"/>
                                <w:sz w:val="26"/>
                                <w:szCs w:val="26"/>
                              </w:rPr>
                              <w:t>/ч.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9.55pt;margin-top:46.7pt;width:256.15pt;height:15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" fillcolor="white [3212]" stroked="f">
                <v:textbox>
                  <w:txbxContent>
                    <w:p w:rsidR="003B35D2" w:rsidRPr="00AB1028" w:rsidRDefault="003B35D2" w:rsidP="00EB5A08">
                      <w:pPr>
                        <w:pStyle w:val="afb"/>
                        <w:tabs>
                          <w:tab w:val="left" w:pos="0"/>
                        </w:tabs>
                        <w:ind w:left="284"/>
                        <w:textAlignment w:val="baseline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AB1028">
                        <w:rPr>
                          <w:kern w:val="24"/>
                          <w:sz w:val="26"/>
                          <w:szCs w:val="26"/>
                          <w:u w:val="single"/>
                        </w:rPr>
                        <w:t>Основные технические характеристики:</w:t>
                      </w:r>
                    </w:p>
                    <w:p w:rsidR="003B35D2" w:rsidRPr="00AB1028" w:rsidRDefault="003B35D2" w:rsidP="003752C0">
                      <w:pPr>
                        <w:pStyle w:val="ae"/>
                        <w:numPr>
                          <w:ilvl w:val="0"/>
                          <w:numId w:val="41"/>
                        </w:numPr>
                        <w:tabs>
                          <w:tab w:val="clear" w:pos="720"/>
                          <w:tab w:val="left" w:pos="0"/>
                          <w:tab w:val="left" w:pos="142"/>
                          <w:tab w:val="num" w:pos="284"/>
                          <w:tab w:val="left" w:pos="851"/>
                        </w:tabs>
                        <w:ind w:left="284" w:hanging="284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>площадь застройки — 25-30 га;</w:t>
                      </w:r>
                    </w:p>
                    <w:p w:rsidR="003B35D2" w:rsidRPr="00AB1028" w:rsidRDefault="003B35D2" w:rsidP="003752C0">
                      <w:pPr>
                        <w:pStyle w:val="ae"/>
                        <w:numPr>
                          <w:ilvl w:val="0"/>
                          <w:numId w:val="41"/>
                        </w:numPr>
                        <w:tabs>
                          <w:tab w:val="clear" w:pos="720"/>
                          <w:tab w:val="left" w:pos="0"/>
                          <w:tab w:val="left" w:pos="142"/>
                          <w:tab w:val="num" w:pos="284"/>
                          <w:tab w:val="left" w:pos="851"/>
                        </w:tabs>
                        <w:ind w:left="284" w:hanging="284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>размер камеры сухого дока — 400x150x25 м;</w:t>
                      </w:r>
                    </w:p>
                    <w:p w:rsidR="003B35D2" w:rsidRPr="00AB1028" w:rsidRDefault="003B35D2" w:rsidP="003752C0">
                      <w:pPr>
                        <w:pStyle w:val="ae"/>
                        <w:numPr>
                          <w:ilvl w:val="0"/>
                          <w:numId w:val="41"/>
                        </w:numPr>
                        <w:tabs>
                          <w:tab w:val="clear" w:pos="720"/>
                          <w:tab w:val="left" w:pos="0"/>
                          <w:tab w:val="left" w:pos="142"/>
                          <w:tab w:val="num" w:pos="284"/>
                          <w:tab w:val="left" w:pos="851"/>
                        </w:tabs>
                        <w:ind w:left="284" w:hanging="284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 xml:space="preserve">производительность предприятия — 100 000 т </w:t>
                      </w:r>
                      <w:proofErr w:type="gramStart"/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>ж/б</w:t>
                      </w:r>
                      <w:proofErr w:type="gramEnd"/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 xml:space="preserve"> конструкций в год;</w:t>
                      </w:r>
                    </w:p>
                    <w:p w:rsidR="003B35D2" w:rsidRPr="00AB1028" w:rsidRDefault="003B35D2" w:rsidP="003752C0">
                      <w:pPr>
                        <w:pStyle w:val="ae"/>
                        <w:numPr>
                          <w:ilvl w:val="0"/>
                          <w:numId w:val="41"/>
                        </w:numPr>
                        <w:tabs>
                          <w:tab w:val="clear" w:pos="720"/>
                          <w:tab w:val="left" w:pos="0"/>
                          <w:tab w:val="left" w:pos="142"/>
                          <w:tab w:val="num" w:pos="284"/>
                          <w:tab w:val="left" w:pos="851"/>
                        </w:tabs>
                        <w:ind w:left="284" w:hanging="284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>длина достроечной набережной (причального фронта) — 520 м;</w:t>
                      </w:r>
                    </w:p>
                    <w:p w:rsidR="003B35D2" w:rsidRPr="00AB1028" w:rsidRDefault="003B35D2" w:rsidP="003752C0">
                      <w:pPr>
                        <w:pStyle w:val="ae"/>
                        <w:numPr>
                          <w:ilvl w:val="0"/>
                          <w:numId w:val="41"/>
                        </w:numPr>
                        <w:tabs>
                          <w:tab w:val="clear" w:pos="720"/>
                          <w:tab w:val="left" w:pos="0"/>
                          <w:tab w:val="left" w:pos="142"/>
                          <w:tab w:val="num" w:pos="284"/>
                          <w:tab w:val="left" w:pos="851"/>
                        </w:tabs>
                        <w:ind w:left="284" w:hanging="284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AB1028">
                        <w:rPr>
                          <w:kern w:val="24"/>
                          <w:sz w:val="26"/>
                          <w:szCs w:val="26"/>
                        </w:rPr>
                        <w:t>производительность бетоносмесительного узла — 120 М</w:t>
                      </w:r>
                      <w:r w:rsidRPr="00AB1028">
                        <w:rPr>
                          <w:kern w:val="24"/>
                          <w:position w:val="6"/>
                          <w:sz w:val="26"/>
                          <w:szCs w:val="26"/>
                          <w:vertAlign w:val="superscript"/>
                        </w:rPr>
                        <w:t>3</w:t>
                      </w:r>
                      <w:r>
                        <w:rPr>
                          <w:kern w:val="24"/>
                          <w:sz w:val="26"/>
                          <w:szCs w:val="26"/>
                        </w:rPr>
                        <w:t>/ч.</w:t>
                      </w:r>
                    </w:p>
                  </w:txbxContent>
                </v:textbox>
              </v:rect>
            </w:pict>
          </mc:Fallback>
        </mc:AlternateContent>
      </w:r>
      <w:r w:rsidRPr="0009638D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6293CE99" wp14:editId="5B69BFBD">
            <wp:simplePos x="0" y="0"/>
            <wp:positionH relativeFrom="column">
              <wp:posOffset>3131820</wp:posOffset>
            </wp:positionH>
            <wp:positionV relativeFrom="paragraph">
              <wp:posOffset>650240</wp:posOffset>
            </wp:positionV>
            <wp:extent cx="326707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37" y="21390"/>
                <wp:lineTo x="21537" y="0"/>
                <wp:lineTo x="0" y="0"/>
              </wp:wrapPolygon>
            </wp:wrapThrough>
            <wp:docPr id="13314" name="Picture 2" descr="H:\_Project\2013\2013-05-28 Шельф-Железобетон\max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:\_Project\2013\2013-05-28 Шельф-Железобетон\max\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8D" w:rsidRPr="0009638D">
        <w:rPr>
          <w:rFonts w:ascii="Times New Roman" w:hAnsi="Times New Roman"/>
          <w:bCs/>
          <w:sz w:val="26"/>
          <w:szCs w:val="26"/>
        </w:rPr>
        <w:t>Производственная площадка предназначена для строительства крупных морских сооружений и технических средств из железобетона в обеспечении реализации уникальных проектов при освоении континентального шельфа Арктических морей.</w:t>
      </w:r>
    </w:p>
    <w:p w:rsidR="0009638D" w:rsidRPr="00A53039" w:rsidRDefault="0009638D" w:rsidP="003B35D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B53F7" w:rsidRDefault="008B53F7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8B53F7" w:rsidRDefault="008B53F7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8B53F7" w:rsidRDefault="008B53F7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8B53F7" w:rsidRDefault="008B53F7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EB5A08" w:rsidRDefault="00EB5A08" w:rsidP="003B35D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AD270A" w:rsidRPr="00AD270A" w:rsidRDefault="00AD270A" w:rsidP="003B35D2">
      <w:pPr>
        <w:spacing w:after="0" w:line="240" w:lineRule="auto"/>
        <w:jc w:val="center"/>
        <w:rPr>
          <w:color w:val="000000"/>
          <w:sz w:val="26"/>
          <w:szCs w:val="26"/>
        </w:rPr>
      </w:pPr>
      <w:r w:rsidRPr="00AD270A">
        <w:rPr>
          <w:rFonts w:ascii="Times New Roman" w:hAnsi="Times New Roman"/>
          <w:b/>
          <w:bCs/>
          <w:sz w:val="26"/>
          <w:szCs w:val="26"/>
        </w:rPr>
        <w:t>Мировой опыт применения железобетона в морских сооружениях</w:t>
      </w: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  <w:r w:rsidRPr="00AD270A">
        <w:rPr>
          <w:noProof/>
          <w:color w:val="000000"/>
          <w:sz w:val="26"/>
          <w:szCs w:val="26"/>
        </w:rPr>
        <w:drawing>
          <wp:anchor distT="0" distB="0" distL="114300" distR="114300" simplePos="0" relativeHeight="251715584" behindDoc="0" locked="0" layoutInCell="1" allowOverlap="1" wp14:anchorId="02ED8EAE" wp14:editId="6E875498">
            <wp:simplePos x="0" y="0"/>
            <wp:positionH relativeFrom="column">
              <wp:posOffset>3290570</wp:posOffset>
            </wp:positionH>
            <wp:positionV relativeFrom="paragraph">
              <wp:posOffset>96470</wp:posOffset>
            </wp:positionV>
            <wp:extent cx="2894965" cy="1860550"/>
            <wp:effectExtent l="0" t="0" r="635" b="6350"/>
            <wp:wrapNone/>
            <wp:docPr id="7175" name="Picture 16" descr="http://st.free-lance.ru/users/bhakta/upload/f_4c91df92b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6" descr="http://st.free-lance.ru/users/bhakta/upload/f_4c91df92b5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70A">
        <w:rPr>
          <w:noProof/>
          <w:color w:val="000000"/>
          <w:sz w:val="26"/>
          <w:szCs w:val="26"/>
        </w:rPr>
        <w:drawing>
          <wp:anchor distT="0" distB="0" distL="114300" distR="114300" simplePos="0" relativeHeight="251712512" behindDoc="0" locked="0" layoutInCell="1" allowOverlap="1" wp14:anchorId="58C52B94" wp14:editId="1F25ADCD">
            <wp:simplePos x="0" y="0"/>
            <wp:positionH relativeFrom="column">
              <wp:posOffset>394985</wp:posOffset>
            </wp:positionH>
            <wp:positionV relativeFrom="paragraph">
              <wp:posOffset>85430</wp:posOffset>
            </wp:positionV>
            <wp:extent cx="2895165" cy="1860697"/>
            <wp:effectExtent l="0" t="0" r="635" b="6350"/>
            <wp:wrapNone/>
            <wp:docPr id="7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39436" r="3848" b="1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65" cy="18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13CC5" w:rsidP="003B35D2">
      <w:pPr>
        <w:spacing w:before="60" w:line="240" w:lineRule="auto"/>
        <w:jc w:val="both"/>
        <w:rPr>
          <w:color w:val="000000"/>
          <w:sz w:val="26"/>
          <w:szCs w:val="26"/>
        </w:rPr>
      </w:pPr>
      <w:r w:rsidRPr="00A13CC5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894D92" wp14:editId="45718114">
                <wp:simplePos x="0" y="0"/>
                <wp:positionH relativeFrom="column">
                  <wp:posOffset>4425950</wp:posOffset>
                </wp:positionH>
                <wp:positionV relativeFrom="paragraph">
                  <wp:posOffset>260985</wp:posOffset>
                </wp:positionV>
                <wp:extent cx="1888490" cy="320675"/>
                <wp:effectExtent l="0" t="0" r="0" b="0"/>
                <wp:wrapNone/>
                <wp:docPr id="71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D2" w:rsidRPr="00A13CC5" w:rsidRDefault="003B35D2" w:rsidP="003752C0">
                            <w:pPr>
                              <w:pStyle w:val="afb"/>
                              <w:jc w:val="right"/>
                              <w:textAlignment w:val="baseline"/>
                            </w:pPr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Платформа «</w:t>
                            </w:r>
                            <w:proofErr w:type="spellStart"/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Лунская</w:t>
                            </w:r>
                            <w:proofErr w:type="spellEnd"/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-А»</w:t>
                            </w:r>
                          </w:p>
                        </w:txbxContent>
                      </wps:txbx>
                      <wps:bodyPr wrap="square" lIns="104306" tIns="52153" rIns="104306" bIns="52153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42" type="#_x0000_t202" style="position:absolute;left:0;text-align:left;margin-left:348.5pt;margin-top:20.55pt;width:148.7pt;height:25.2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" filled="f" stroked="f">
                <v:textbox style="mso-fit-shape-to-text:t" inset="2.89739mm,1.44869mm,2.89739mm,1.44869mm">
                  <w:txbxContent>
                    <w:p w:rsidR="003B35D2" w:rsidRPr="00A13CC5" w:rsidRDefault="003B35D2" w:rsidP="003752C0">
                      <w:pPr>
                        <w:pStyle w:val="afb"/>
                        <w:jc w:val="right"/>
                        <w:textAlignment w:val="baseline"/>
                      </w:pPr>
                      <w:r w:rsidRPr="00A13CC5">
                        <w:rPr>
                          <w:color w:val="FFFFFF" w:themeColor="background1"/>
                          <w:kern w:val="24"/>
                        </w:rPr>
                        <w:t>Платформа «</w:t>
                      </w:r>
                      <w:proofErr w:type="spellStart"/>
                      <w:r w:rsidRPr="00A13CC5">
                        <w:rPr>
                          <w:color w:val="FFFFFF" w:themeColor="background1"/>
                          <w:kern w:val="24"/>
                        </w:rPr>
                        <w:t>Лунская</w:t>
                      </w:r>
                      <w:proofErr w:type="spellEnd"/>
                      <w:r w:rsidRPr="00A13CC5">
                        <w:rPr>
                          <w:color w:val="FFFFFF" w:themeColor="background1"/>
                          <w:kern w:val="24"/>
                        </w:rPr>
                        <w:t>-А»</w:t>
                      </w:r>
                    </w:p>
                  </w:txbxContent>
                </v:textbox>
              </v:shape>
            </w:pict>
          </mc:Fallback>
        </mc:AlternateContent>
      </w:r>
      <w:r w:rsidRPr="00A13CC5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71A818" wp14:editId="594A73AA">
                <wp:simplePos x="0" y="0"/>
                <wp:positionH relativeFrom="column">
                  <wp:posOffset>398160</wp:posOffset>
                </wp:positionH>
                <wp:positionV relativeFrom="paragraph">
                  <wp:posOffset>194974</wp:posOffset>
                </wp:positionV>
                <wp:extent cx="2338070" cy="32067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D2" w:rsidRPr="00A13CC5" w:rsidRDefault="003B35D2" w:rsidP="00A13CC5">
                            <w:pPr>
                              <w:pStyle w:val="afb"/>
                              <w:textAlignment w:val="baseline"/>
                            </w:pPr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Платформа «Орлан»</w:t>
                            </w:r>
                          </w:p>
                        </w:txbxContent>
                      </wps:txbx>
                      <wps:bodyPr lIns="104306" tIns="52153" rIns="104306" bIns="52153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31.35pt;margin-top:15.35pt;width:184.1pt;height:2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" filled="f" stroked="f">
                <v:textbox style="mso-fit-shape-to-text:t" inset="2.89739mm,1.44869mm,2.89739mm,1.44869mm">
                  <w:txbxContent>
                    <w:p w:rsidR="003B35D2" w:rsidRPr="00A13CC5" w:rsidRDefault="003B35D2" w:rsidP="00A13CC5">
                      <w:pPr>
                        <w:pStyle w:val="afb"/>
                        <w:textAlignment w:val="baseline"/>
                      </w:pPr>
                      <w:r w:rsidRPr="00A13CC5">
                        <w:rPr>
                          <w:color w:val="FFFFFF" w:themeColor="background1"/>
                          <w:kern w:val="24"/>
                        </w:rPr>
                        <w:t>Платформа «Орлан»</w:t>
                      </w:r>
                    </w:p>
                  </w:txbxContent>
                </v:textbox>
              </v:shape>
            </w:pict>
          </mc:Fallback>
        </mc:AlternateContent>
      </w: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  <w:r w:rsidRPr="00AD270A">
        <w:rPr>
          <w:noProof/>
          <w:color w:val="000000"/>
          <w:sz w:val="26"/>
          <w:szCs w:val="26"/>
        </w:rPr>
        <w:drawing>
          <wp:anchor distT="0" distB="0" distL="114300" distR="114300" simplePos="0" relativeHeight="251714560" behindDoc="0" locked="0" layoutInCell="1" allowOverlap="1" wp14:anchorId="18441D86" wp14:editId="082D4C37">
            <wp:simplePos x="0" y="0"/>
            <wp:positionH relativeFrom="column">
              <wp:posOffset>3287336</wp:posOffset>
            </wp:positionH>
            <wp:positionV relativeFrom="paragraph">
              <wp:posOffset>123574</wp:posOffset>
            </wp:positionV>
            <wp:extent cx="2892056" cy="1871330"/>
            <wp:effectExtent l="0" t="0" r="3810" b="0"/>
            <wp:wrapNone/>
            <wp:docPr id="7174" name="Picture 14" descr="http://img.webme.com/pic/h/htoochar/hib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4" descr="http://img.webme.com/pic/h/htoochar/hiber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" b="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70A">
        <w:rPr>
          <w:noProof/>
          <w:color w:val="000000"/>
          <w:sz w:val="26"/>
          <w:szCs w:val="26"/>
        </w:rPr>
        <w:drawing>
          <wp:anchor distT="0" distB="0" distL="114300" distR="114300" simplePos="0" relativeHeight="251713536" behindDoc="0" locked="0" layoutInCell="1" allowOverlap="1" wp14:anchorId="4CD185BD" wp14:editId="1D048080">
            <wp:simplePos x="0" y="0"/>
            <wp:positionH relativeFrom="column">
              <wp:posOffset>398145</wp:posOffset>
            </wp:positionH>
            <wp:positionV relativeFrom="paragraph">
              <wp:posOffset>112395</wp:posOffset>
            </wp:positionV>
            <wp:extent cx="2927350" cy="1881505"/>
            <wp:effectExtent l="0" t="0" r="6350" b="4445"/>
            <wp:wrapNone/>
            <wp:docPr id="7173" name="Picture 10" descr="Самая больш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0" descr="Самая большая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9" b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D270A" w:rsidP="003B35D2">
      <w:pPr>
        <w:spacing w:before="60" w:line="240" w:lineRule="auto"/>
        <w:jc w:val="both"/>
        <w:rPr>
          <w:color w:val="000000"/>
          <w:sz w:val="26"/>
          <w:szCs w:val="26"/>
        </w:rPr>
      </w:pPr>
    </w:p>
    <w:p w:rsidR="00AD270A" w:rsidRDefault="00A13CC5" w:rsidP="003B35D2">
      <w:pPr>
        <w:spacing w:before="60" w:line="240" w:lineRule="auto"/>
        <w:jc w:val="both"/>
        <w:rPr>
          <w:color w:val="000000"/>
          <w:sz w:val="26"/>
          <w:szCs w:val="26"/>
        </w:rPr>
      </w:pPr>
      <w:r w:rsidRPr="00A13CC5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C26400" wp14:editId="4C832200">
                <wp:simplePos x="0" y="0"/>
                <wp:positionH relativeFrom="column">
                  <wp:posOffset>3958250</wp:posOffset>
                </wp:positionH>
                <wp:positionV relativeFrom="paragraph">
                  <wp:posOffset>295275</wp:posOffset>
                </wp:positionV>
                <wp:extent cx="2282825" cy="320675"/>
                <wp:effectExtent l="0" t="0" r="0" b="0"/>
                <wp:wrapNone/>
                <wp:docPr id="71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D2" w:rsidRPr="00A13CC5" w:rsidRDefault="003B35D2" w:rsidP="00A13CC5">
                            <w:pPr>
                              <w:pStyle w:val="afb"/>
                              <w:jc w:val="right"/>
                              <w:textAlignment w:val="baseline"/>
                              <w:rPr>
                                <w:color w:val="FFFFFF" w:themeColor="background1"/>
                                <w:kern w:val="24"/>
                              </w:rPr>
                            </w:pPr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Платформа «</w:t>
                            </w:r>
                            <w:proofErr w:type="spellStart"/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Хиберния</w:t>
                            </w:r>
                            <w:proofErr w:type="spellEnd"/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»</w:t>
                            </w:r>
                          </w:p>
                        </w:txbxContent>
                      </wps:txbx>
                      <wps:bodyPr lIns="104306" tIns="52153" rIns="104306" bIns="52153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311.65pt;margin-top:23.25pt;width:179.75pt;height:2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" filled="f" stroked="f">
                <v:textbox style="mso-fit-shape-to-text:t" inset="2.89739mm,1.44869mm,2.89739mm,1.44869mm">
                  <w:txbxContent>
                    <w:p w:rsidR="003B35D2" w:rsidRPr="00A13CC5" w:rsidRDefault="003B35D2" w:rsidP="00A13CC5">
                      <w:pPr>
                        <w:pStyle w:val="afb"/>
                        <w:jc w:val="right"/>
                        <w:textAlignment w:val="baseline"/>
                        <w:rPr>
                          <w:color w:val="FFFFFF" w:themeColor="background1"/>
                          <w:kern w:val="24"/>
                        </w:rPr>
                      </w:pPr>
                      <w:r w:rsidRPr="00A13CC5">
                        <w:rPr>
                          <w:color w:val="FFFFFF" w:themeColor="background1"/>
                          <w:kern w:val="24"/>
                        </w:rPr>
                        <w:t>Платформа «</w:t>
                      </w:r>
                      <w:proofErr w:type="spellStart"/>
                      <w:r w:rsidRPr="00A13CC5">
                        <w:rPr>
                          <w:color w:val="FFFFFF" w:themeColor="background1"/>
                          <w:kern w:val="24"/>
                        </w:rPr>
                        <w:t>Хиберния</w:t>
                      </w:r>
                      <w:proofErr w:type="spellEnd"/>
                      <w:r w:rsidRPr="00A13CC5">
                        <w:rPr>
                          <w:color w:val="FFFFFF" w:themeColor="background1"/>
                          <w:kern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A13CC5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BC3736" wp14:editId="189EEAF6">
                <wp:simplePos x="0" y="0"/>
                <wp:positionH relativeFrom="column">
                  <wp:posOffset>309274</wp:posOffset>
                </wp:positionH>
                <wp:positionV relativeFrom="paragraph">
                  <wp:posOffset>293370</wp:posOffset>
                </wp:positionV>
                <wp:extent cx="1605516" cy="32067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516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D2" w:rsidRPr="00A13CC5" w:rsidRDefault="003B35D2" w:rsidP="00A13CC5">
                            <w:pPr>
                              <w:pStyle w:val="afb"/>
                              <w:jc w:val="right"/>
                              <w:textAlignment w:val="baseline"/>
                              <w:rPr>
                                <w:color w:val="FFFFFF" w:themeColor="background1"/>
                                <w:kern w:val="24"/>
                              </w:rPr>
                            </w:pPr>
                            <w:r w:rsidRPr="00A13CC5">
                              <w:rPr>
                                <w:color w:val="FFFFFF" w:themeColor="background1"/>
                                <w:kern w:val="24"/>
                              </w:rPr>
                              <w:t>Платформа «Тролль»</w:t>
                            </w:r>
                          </w:p>
                        </w:txbxContent>
                      </wps:txbx>
                      <wps:bodyPr wrap="square" lIns="104306" tIns="52153" rIns="104306" bIns="52153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left:0;text-align:left;margin-left:24.35pt;margin-top:23.1pt;width:126.4pt;height:25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" filled="f" stroked="f">
                <v:textbox style="mso-fit-shape-to-text:t" inset="2.89739mm,1.44869mm,2.89739mm,1.44869mm">
                  <w:txbxContent>
                    <w:p w:rsidR="003B35D2" w:rsidRPr="00A13CC5" w:rsidRDefault="003B35D2" w:rsidP="00A13CC5">
                      <w:pPr>
                        <w:pStyle w:val="afb"/>
                        <w:jc w:val="right"/>
                        <w:textAlignment w:val="baseline"/>
                        <w:rPr>
                          <w:color w:val="FFFFFF" w:themeColor="background1"/>
                          <w:kern w:val="24"/>
                        </w:rPr>
                      </w:pPr>
                      <w:r w:rsidRPr="00A13CC5">
                        <w:rPr>
                          <w:color w:val="FFFFFF" w:themeColor="background1"/>
                          <w:kern w:val="24"/>
                        </w:rPr>
                        <w:t>Платформа «Тролль»</w:t>
                      </w:r>
                    </w:p>
                  </w:txbxContent>
                </v:textbox>
              </v:shape>
            </w:pict>
          </mc:Fallback>
        </mc:AlternateContent>
      </w:r>
    </w:p>
    <w:p w:rsidR="00AD270A" w:rsidRDefault="00AD270A" w:rsidP="003B35D2">
      <w:pPr>
        <w:spacing w:before="240" w:line="240" w:lineRule="auto"/>
        <w:ind w:firstLine="709"/>
        <w:jc w:val="both"/>
        <w:rPr>
          <w:rFonts w:ascii="Times New Roman" w:hAnsi="Times New Roman"/>
          <w:b/>
          <w:bCs/>
          <w:i/>
          <w:sz w:val="26"/>
          <w:szCs w:val="26"/>
          <w:u w:val="single"/>
        </w:rPr>
      </w:pPr>
    </w:p>
    <w:p w:rsidR="00EB5A08" w:rsidRDefault="00EB5A08" w:rsidP="003B35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6"/>
          <w:szCs w:val="26"/>
          <w:u w:val="single"/>
        </w:rPr>
      </w:pPr>
    </w:p>
    <w:p w:rsidR="008B53F7" w:rsidRPr="008B53F7" w:rsidRDefault="008B53F7" w:rsidP="003B35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6"/>
          <w:szCs w:val="26"/>
          <w:u w:val="single"/>
        </w:rPr>
      </w:pPr>
      <w:r w:rsidRPr="008B53F7">
        <w:rPr>
          <w:rFonts w:ascii="Times New Roman" w:hAnsi="Times New Roman"/>
          <w:b/>
          <w:bCs/>
          <w:i/>
          <w:sz w:val="26"/>
          <w:szCs w:val="26"/>
          <w:u w:val="single"/>
        </w:rPr>
        <w:t>Внедрение разработанных технологий строительства железобетонных корпусов перспективных морских сооружений и технических средств позволит добиться следующих показателей:</w:t>
      </w:r>
    </w:p>
    <w:p w:rsidR="008B53F7" w:rsidRPr="008B53F7" w:rsidRDefault="008B53F7" w:rsidP="003B35D2">
      <w:pPr>
        <w:numPr>
          <w:ilvl w:val="0"/>
          <w:numId w:val="4"/>
        </w:numPr>
        <w:spacing w:after="0" w:line="240" w:lineRule="auto"/>
        <w:ind w:left="641" w:hanging="357"/>
        <w:jc w:val="both"/>
        <w:rPr>
          <w:rFonts w:ascii="Times New Roman" w:hAnsi="Times New Roman"/>
          <w:color w:val="000000"/>
          <w:sz w:val="26"/>
          <w:szCs w:val="26"/>
        </w:rPr>
      </w:pPr>
      <w:r w:rsidRPr="008B53F7">
        <w:rPr>
          <w:rFonts w:ascii="Times New Roman" w:hAnsi="Times New Roman"/>
          <w:color w:val="000000"/>
          <w:sz w:val="26"/>
          <w:szCs w:val="26"/>
        </w:rPr>
        <w:t>снижение на 15-20% общей трудоемкости строительства</w:t>
      </w:r>
      <w:r w:rsidR="00726826">
        <w:rPr>
          <w:rFonts w:ascii="Times New Roman" w:hAnsi="Times New Roman"/>
          <w:color w:val="000000"/>
          <w:sz w:val="26"/>
          <w:szCs w:val="26"/>
        </w:rPr>
        <w:t>;</w:t>
      </w:r>
      <w:r w:rsidRPr="008B53F7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8B53F7" w:rsidRPr="008B53F7" w:rsidRDefault="008B53F7" w:rsidP="003B35D2">
      <w:pPr>
        <w:numPr>
          <w:ilvl w:val="0"/>
          <w:numId w:val="4"/>
        </w:numPr>
        <w:spacing w:after="0" w:line="240" w:lineRule="auto"/>
        <w:ind w:left="641" w:hanging="357"/>
        <w:jc w:val="both"/>
        <w:rPr>
          <w:rFonts w:ascii="Times New Roman" w:hAnsi="Times New Roman"/>
          <w:color w:val="000000"/>
          <w:sz w:val="26"/>
          <w:szCs w:val="26"/>
        </w:rPr>
      </w:pPr>
      <w:r w:rsidRPr="008B53F7">
        <w:rPr>
          <w:rFonts w:ascii="Times New Roman" w:hAnsi="Times New Roman"/>
          <w:color w:val="000000"/>
          <w:sz w:val="26"/>
          <w:szCs w:val="26"/>
        </w:rPr>
        <w:t>повышение качества изготовления железобетонных сооружений, что, в конечном итоге, позволит добиться более дли</w:t>
      </w:r>
      <w:bookmarkStart w:id="0" w:name="_GoBack"/>
      <w:bookmarkEnd w:id="0"/>
      <w:r w:rsidRPr="008B53F7">
        <w:rPr>
          <w:rFonts w:ascii="Times New Roman" w:hAnsi="Times New Roman"/>
          <w:color w:val="000000"/>
          <w:sz w:val="26"/>
          <w:szCs w:val="26"/>
        </w:rPr>
        <w:t>тельного срока их эксплуатации;</w:t>
      </w:r>
    </w:p>
    <w:p w:rsidR="008B53F7" w:rsidRPr="008B53F7" w:rsidRDefault="008B53F7" w:rsidP="003B35D2">
      <w:pPr>
        <w:numPr>
          <w:ilvl w:val="0"/>
          <w:numId w:val="4"/>
        </w:numPr>
        <w:spacing w:after="0" w:line="240" w:lineRule="auto"/>
        <w:ind w:left="641" w:hanging="357"/>
        <w:jc w:val="both"/>
        <w:rPr>
          <w:rFonts w:ascii="Times New Roman" w:hAnsi="Times New Roman"/>
          <w:color w:val="000000"/>
          <w:sz w:val="26"/>
          <w:szCs w:val="26"/>
        </w:rPr>
      </w:pPr>
      <w:r w:rsidRPr="008B53F7">
        <w:rPr>
          <w:rFonts w:ascii="Times New Roman" w:hAnsi="Times New Roman"/>
          <w:color w:val="000000"/>
          <w:sz w:val="26"/>
          <w:szCs w:val="26"/>
        </w:rPr>
        <w:t>сокращения общего цикла строительства морских сооружений на 15-20;</w:t>
      </w:r>
    </w:p>
    <w:p w:rsidR="008B53F7" w:rsidRPr="008B53F7" w:rsidRDefault="008B53F7" w:rsidP="003B35D2">
      <w:pPr>
        <w:numPr>
          <w:ilvl w:val="0"/>
          <w:numId w:val="4"/>
        </w:numPr>
        <w:spacing w:after="0" w:line="240" w:lineRule="auto"/>
        <w:ind w:left="641" w:hanging="357"/>
        <w:jc w:val="both"/>
        <w:rPr>
          <w:rFonts w:ascii="Times New Roman" w:hAnsi="Times New Roman"/>
          <w:color w:val="000000"/>
          <w:sz w:val="26"/>
          <w:szCs w:val="26"/>
        </w:rPr>
      </w:pPr>
      <w:r w:rsidRPr="008B53F7">
        <w:rPr>
          <w:rFonts w:ascii="Times New Roman" w:hAnsi="Times New Roman"/>
          <w:color w:val="000000"/>
          <w:sz w:val="26"/>
          <w:szCs w:val="26"/>
        </w:rPr>
        <w:t>сократить на 10-15% общую стоимость строительства железобетонных морских сооружений и технических средств.</w:t>
      </w:r>
    </w:p>
    <w:p w:rsidR="004608C3" w:rsidRPr="00947226" w:rsidRDefault="004608C3" w:rsidP="008F5BBD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sectPr w:rsidR="004608C3" w:rsidRPr="00947226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141" w:rsidRDefault="00616141" w:rsidP="008F73AA">
      <w:pPr>
        <w:spacing w:after="0" w:line="240" w:lineRule="auto"/>
      </w:pPr>
      <w:r>
        <w:separator/>
      </w:r>
    </w:p>
  </w:endnote>
  <w:endnote w:type="continuationSeparator" w:id="0">
    <w:p w:rsidR="00616141" w:rsidRDefault="00616141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141" w:rsidRDefault="00616141" w:rsidP="008F73AA">
      <w:pPr>
        <w:spacing w:after="0" w:line="240" w:lineRule="auto"/>
      </w:pPr>
      <w:r>
        <w:separator/>
      </w:r>
    </w:p>
  </w:footnote>
  <w:footnote w:type="continuationSeparator" w:id="0">
    <w:p w:rsidR="00616141" w:rsidRDefault="00616141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62D2"/>
    <w:rsid w:val="00616141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5BBD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B5A08"/>
    <w:rsid w:val="00EC37A6"/>
    <w:rsid w:val="00ED0053"/>
    <w:rsid w:val="00ED1CCE"/>
    <w:rsid w:val="00ED31DB"/>
    <w:rsid w:val="00ED77D3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ADBAD-1980-41A0-95D0-82C1B7940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19</cp:revision>
  <dcterms:created xsi:type="dcterms:W3CDTF">2015-04-20T04:52:00Z</dcterms:created>
  <dcterms:modified xsi:type="dcterms:W3CDTF">2015-05-05T07:23:00Z</dcterms:modified>
</cp:coreProperties>
</file>